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09B9A" w14:textId="358A12E3" w:rsidR="00242B64" w:rsidRDefault="00242B64">
      <w:pPr>
        <w:rPr>
          <w:rFonts w:eastAsia="Times New Roman" w:cstheme="minorHAnsi"/>
          <w:color w:val="1D2228"/>
          <w:sz w:val="24"/>
          <w:szCs w:val="24"/>
        </w:rPr>
      </w:pPr>
      <w:r>
        <w:rPr>
          <w:rFonts w:eastAsia="Times New Roman" w:cstheme="minorHAnsi"/>
          <w:color w:val="1D2228"/>
          <w:sz w:val="24"/>
          <w:szCs w:val="24"/>
        </w:rPr>
        <w:t>F</w:t>
      </w:r>
      <w:r w:rsidRPr="00DD0638">
        <w:rPr>
          <w:rFonts w:eastAsia="Times New Roman" w:cstheme="minorHAnsi"/>
          <w:color w:val="1D2228"/>
          <w:sz w:val="24"/>
          <w:szCs w:val="24"/>
        </w:rPr>
        <w:t>ully transferable Ruger AC556-F machine gun carbine with folding stock</w:t>
      </w:r>
      <w:r>
        <w:rPr>
          <w:rFonts w:eastAsia="Times New Roman" w:cstheme="minorHAnsi"/>
          <w:color w:val="1D2228"/>
          <w:sz w:val="24"/>
          <w:szCs w:val="24"/>
        </w:rPr>
        <w:t xml:space="preserve"> $10,995</w:t>
      </w:r>
    </w:p>
    <w:p w14:paraId="152D1C14" w14:textId="3D94CFD3" w:rsidR="00242B64" w:rsidRPr="00DD0638" w:rsidRDefault="00242B64" w:rsidP="00242B64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>
        <w:rPr>
          <w:rFonts w:eastAsia="Times New Roman" w:cstheme="minorHAnsi"/>
          <w:color w:val="1D2228"/>
          <w:sz w:val="24"/>
          <w:szCs w:val="24"/>
        </w:rPr>
        <w:t>F</w:t>
      </w:r>
      <w:r w:rsidRPr="00DD0638">
        <w:rPr>
          <w:rFonts w:eastAsia="Times New Roman" w:cstheme="minorHAnsi"/>
          <w:color w:val="1D2228"/>
          <w:sz w:val="24"/>
          <w:szCs w:val="24"/>
        </w:rPr>
        <w:t>ully transferable Ruger AC556-F machine gun carbine with folding stock</w:t>
      </w:r>
      <w:r>
        <w:rPr>
          <w:rFonts w:eastAsia="Times New Roman" w:cstheme="minorHAnsi"/>
          <w:color w:val="1D2228"/>
          <w:sz w:val="24"/>
          <w:szCs w:val="24"/>
        </w:rPr>
        <w:t xml:space="preserve">, </w:t>
      </w:r>
      <w:r w:rsidRPr="00DD0638">
        <w:rPr>
          <w:rFonts w:eastAsia="Times New Roman" w:cstheme="minorHAnsi"/>
          <w:color w:val="1D2228"/>
          <w:sz w:val="24"/>
          <w:szCs w:val="24"/>
        </w:rPr>
        <w:t xml:space="preserve">semi-3 shot burst and full auto with selector modes. Fully transferable on form 3 to dealer. Barrel </w:t>
      </w:r>
      <w:r>
        <w:rPr>
          <w:rFonts w:eastAsia="Times New Roman" w:cstheme="minorHAnsi"/>
          <w:color w:val="1D2228"/>
          <w:sz w:val="24"/>
          <w:szCs w:val="24"/>
        </w:rPr>
        <w:t>is</w:t>
      </w:r>
      <w:r w:rsidRPr="00DD0638">
        <w:rPr>
          <w:rFonts w:eastAsia="Times New Roman" w:cstheme="minorHAnsi"/>
          <w:color w:val="1D2228"/>
          <w:sz w:val="24"/>
          <w:szCs w:val="24"/>
        </w:rPr>
        <w:t xml:space="preserve"> 13" with 24" overall length when stock is folded. 5.56mm caliber, blued carbine and blued magazine. One new 20 round magazine</w:t>
      </w:r>
      <w:r>
        <w:rPr>
          <w:rFonts w:eastAsia="Times New Roman" w:cstheme="minorHAnsi"/>
          <w:color w:val="1D2228"/>
          <w:sz w:val="24"/>
          <w:szCs w:val="24"/>
        </w:rPr>
        <w:t>.</w:t>
      </w:r>
      <w:bookmarkStart w:id="0" w:name="_GoBack"/>
      <w:bookmarkEnd w:id="0"/>
      <w:r w:rsidRPr="00DD0638">
        <w:rPr>
          <w:rFonts w:eastAsia="Times New Roman" w:cstheme="minorHAnsi"/>
          <w:color w:val="1D2228"/>
          <w:sz w:val="24"/>
          <w:szCs w:val="24"/>
        </w:rPr>
        <w:t xml:space="preserve"> Excellent condition.  Shipping and insurance $</w:t>
      </w:r>
      <w:r>
        <w:rPr>
          <w:rFonts w:eastAsia="Times New Roman" w:cstheme="minorHAnsi"/>
          <w:color w:val="1D2228"/>
          <w:sz w:val="24"/>
          <w:szCs w:val="24"/>
        </w:rPr>
        <w:t>1</w:t>
      </w:r>
      <w:r w:rsidRPr="00DD0638">
        <w:rPr>
          <w:rFonts w:eastAsia="Times New Roman" w:cstheme="minorHAnsi"/>
          <w:color w:val="1D2228"/>
          <w:sz w:val="24"/>
          <w:szCs w:val="24"/>
        </w:rPr>
        <w:t xml:space="preserve">00 total </w:t>
      </w:r>
      <w:proofErr w:type="spellStart"/>
      <w:r w:rsidRPr="00DD0638">
        <w:rPr>
          <w:rFonts w:eastAsia="Times New Roman" w:cstheme="minorHAnsi"/>
          <w:color w:val="1D2228"/>
          <w:sz w:val="24"/>
          <w:szCs w:val="24"/>
        </w:rPr>
        <w:t>Fedex</w:t>
      </w:r>
      <w:proofErr w:type="spellEnd"/>
      <w:r w:rsidRPr="00DD0638">
        <w:rPr>
          <w:rFonts w:eastAsia="Times New Roman" w:cstheme="minorHAnsi"/>
          <w:color w:val="1D2228"/>
          <w:sz w:val="24"/>
          <w:szCs w:val="24"/>
        </w:rPr>
        <w:t xml:space="preserve"> paid by buyer.  </w:t>
      </w:r>
    </w:p>
    <w:p w14:paraId="7E9AF9F0" w14:textId="77777777" w:rsidR="00242B64" w:rsidRPr="00DD0638" w:rsidRDefault="00242B64" w:rsidP="00242B64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</w:p>
    <w:p w14:paraId="1A7361C1" w14:textId="77777777" w:rsidR="00242B64" w:rsidRPr="00DD0638" w:rsidRDefault="00242B64" w:rsidP="00242B64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DD0638">
        <w:rPr>
          <w:rFonts w:eastAsia="Times New Roman" w:cstheme="minorHAnsi"/>
          <w:color w:val="222222"/>
          <w:sz w:val="24"/>
          <w:szCs w:val="24"/>
        </w:rPr>
        <w:t>The AC-556 is a </w:t>
      </w:r>
      <w:hyperlink r:id="rId4" w:tgtFrame="_blank" w:tooltip="Selective-fire" w:history="1">
        <w:r w:rsidRPr="00DD0638">
          <w:rPr>
            <w:rFonts w:eastAsia="Times New Roman" w:cstheme="minorHAnsi"/>
            <w:color w:val="0B0080"/>
            <w:sz w:val="24"/>
            <w:szCs w:val="24"/>
            <w:u w:val="single"/>
          </w:rPr>
          <w:t>selective-fire</w:t>
        </w:r>
      </w:hyperlink>
      <w:r w:rsidRPr="00DD0638">
        <w:rPr>
          <w:rFonts w:eastAsia="Times New Roman" w:cstheme="minorHAnsi"/>
          <w:color w:val="222222"/>
          <w:sz w:val="24"/>
          <w:szCs w:val="24"/>
        </w:rPr>
        <w:t> version of the Mini-14 marketed for military and law enforcement use. "F" versions have folding stocks. The design incorporates a selector on the right/rear of the receiver to select either semi-automatic, </w:t>
      </w:r>
      <w:hyperlink r:id="rId5" w:tgtFrame="_blank" w:tooltip="Burst mode (firearm)" w:history="1">
        <w:r w:rsidRPr="00DD0638">
          <w:rPr>
            <w:rFonts w:eastAsia="Times New Roman" w:cstheme="minorHAnsi"/>
            <w:color w:val="0B0080"/>
            <w:sz w:val="24"/>
            <w:szCs w:val="24"/>
            <w:u w:val="single"/>
          </w:rPr>
          <w:t>3-round burst</w:t>
        </w:r>
      </w:hyperlink>
      <w:r w:rsidRPr="00DD0638">
        <w:rPr>
          <w:rFonts w:eastAsia="Times New Roman" w:cstheme="minorHAnsi"/>
          <w:color w:val="222222"/>
          <w:sz w:val="24"/>
          <w:szCs w:val="24"/>
        </w:rPr>
        <w:t>, or full-automatic fire modes; the manual safety at the front of the trigger guard operates the same as a standard Mini-14. The front sight is winged and incorporates a bayonet lug. The 13-inch (330 mm) barrel incorporates a flash suppressor, which can be used to launch approved tear-gas and smoke grenades. A folding stock was used on the AC-556F and AC-556K. The AC-556 was dropped from production in 1999.</w:t>
      </w:r>
    </w:p>
    <w:p w14:paraId="5779DC70" w14:textId="77777777" w:rsidR="00242B64" w:rsidRPr="00DD0638" w:rsidRDefault="00242B64" w:rsidP="00242B6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6282A"/>
          <w:sz w:val="24"/>
          <w:szCs w:val="24"/>
        </w:rPr>
      </w:pPr>
      <w:r w:rsidRPr="00DD0638">
        <w:rPr>
          <w:rFonts w:eastAsia="Times New Roman" w:cstheme="minorHAnsi"/>
          <w:color w:val="333333"/>
          <w:sz w:val="24"/>
          <w:szCs w:val="24"/>
          <w:lang w:val="en"/>
        </w:rPr>
        <w:t xml:space="preserve">Firearm(s) in this ad are possessed by, titled to, and will be shipped by John Norrell Inc.  These are not being brokered and are not </w:t>
      </w:r>
      <w:proofErr w:type="gramStart"/>
      <w:r w:rsidRPr="00DD0638">
        <w:rPr>
          <w:rFonts w:eastAsia="Times New Roman" w:cstheme="minorHAnsi"/>
          <w:color w:val="333333"/>
          <w:sz w:val="24"/>
          <w:szCs w:val="24"/>
          <w:lang w:val="en"/>
        </w:rPr>
        <w:t>third party</w:t>
      </w:r>
      <w:proofErr w:type="gramEnd"/>
      <w:r w:rsidRPr="00DD0638">
        <w:rPr>
          <w:rFonts w:eastAsia="Times New Roman" w:cstheme="minorHAnsi"/>
          <w:color w:val="333333"/>
          <w:sz w:val="24"/>
          <w:szCs w:val="24"/>
          <w:lang w:val="en"/>
        </w:rPr>
        <w:t xml:space="preserve"> sales. Firearm in this ad will be transferred to a class III dealer on an ATF form 3. </w:t>
      </w:r>
    </w:p>
    <w:p w14:paraId="790A9EC8" w14:textId="77777777" w:rsidR="00242B64" w:rsidRPr="00DD0638" w:rsidRDefault="00242B64" w:rsidP="00242B64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</w:rPr>
      </w:pPr>
      <w:r w:rsidRPr="00DD0638">
        <w:rPr>
          <w:rFonts w:eastAsia="Times New Roman" w:cstheme="minorHAnsi"/>
          <w:color w:val="333333"/>
          <w:sz w:val="24"/>
          <w:szCs w:val="24"/>
          <w:lang w:val="en"/>
        </w:rPr>
        <w:t>John Norrell has been a licensed manufacturer and dealer (C-2/C-3) for 35 years and is currently an officer of the U.S. Federal Court appointed in the role as a Special Master administrator to liquidate NFA firearms released directly to us by ATF under court order. All NFA rules apply. </w:t>
      </w:r>
    </w:p>
    <w:p w14:paraId="277A66A7" w14:textId="77777777" w:rsidR="00242B64" w:rsidRPr="00DD0638" w:rsidRDefault="00242B64" w:rsidP="00242B64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</w:rPr>
      </w:pPr>
    </w:p>
    <w:p w14:paraId="1DC0E239" w14:textId="77777777" w:rsidR="00242B64" w:rsidRPr="00DD0638" w:rsidRDefault="00242B64" w:rsidP="00242B64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</w:rPr>
      </w:pPr>
      <w:r w:rsidRPr="00DD0638">
        <w:rPr>
          <w:rFonts w:eastAsia="Times New Roman" w:cstheme="minorHAnsi"/>
          <w:color w:val="333333"/>
          <w:sz w:val="24"/>
          <w:szCs w:val="24"/>
        </w:rPr>
        <w:t>Acceptable payment will be in the form of either a cashier's check or a money payable to JOHN NORRELL, INC.</w:t>
      </w:r>
    </w:p>
    <w:p w14:paraId="0BB3581D" w14:textId="77777777" w:rsidR="00242B64" w:rsidRPr="00DD0638" w:rsidRDefault="00242B64" w:rsidP="00242B6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DD0638">
        <w:rPr>
          <w:rFonts w:eastAsia="Times New Roman" w:cstheme="minorHAnsi"/>
          <w:color w:val="333333"/>
          <w:sz w:val="24"/>
          <w:szCs w:val="24"/>
        </w:rPr>
        <w:t> This item is listed by, and the website and postings are monitored by E. A. Shelnutt of John Norrell Inc.  When a party offers the full advertised amount, they are automatically the official buyer and any other ongoing negotiations or conversations with other parties are no longer relevant.</w:t>
      </w:r>
    </w:p>
    <w:p w14:paraId="081D47E6" w14:textId="665BF3C8" w:rsidR="00242B64" w:rsidRDefault="00242B64">
      <w:pPr>
        <w:rPr>
          <w:rFonts w:eastAsia="Times New Roman" w:cstheme="minorHAnsi"/>
          <w:color w:val="1D2228"/>
          <w:sz w:val="24"/>
          <w:szCs w:val="24"/>
        </w:rPr>
      </w:pPr>
    </w:p>
    <w:p w14:paraId="70A42675" w14:textId="77777777" w:rsidR="00242B64" w:rsidRDefault="00242B64"/>
    <w:sectPr w:rsidR="00242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64"/>
    <w:rsid w:val="00086B25"/>
    <w:rsid w:val="00242B64"/>
    <w:rsid w:val="003F4B2F"/>
    <w:rsid w:val="00E8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6BED1"/>
  <w15:chartTrackingRefBased/>
  <w15:docId w15:val="{5D72643E-B043-4B95-B205-C60DA385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Burst_mode_(firearm)" TargetMode="External"/><Relationship Id="rId4" Type="http://schemas.openxmlformats.org/officeDocument/2006/relationships/hyperlink" Target="https://en.wikipedia.org/wiki/Selective-f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Norrell</dc:creator>
  <cp:keywords/>
  <dc:description/>
  <cp:lastModifiedBy>John Norrell</cp:lastModifiedBy>
  <cp:revision>1</cp:revision>
  <dcterms:created xsi:type="dcterms:W3CDTF">2019-05-01T21:47:00Z</dcterms:created>
  <dcterms:modified xsi:type="dcterms:W3CDTF">2019-05-02T11:52:00Z</dcterms:modified>
</cp:coreProperties>
</file>